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CC8" w14:textId="712DA161" w:rsidR="00B240E7" w:rsidRDefault="541BDDC1" w:rsidP="64DA552A">
      <w:pPr>
        <w:pStyle w:val="Heading1"/>
        <w:rPr>
          <w:rFonts w:asciiTheme="minorHAnsi" w:eastAsiaTheme="minorEastAsia" w:hAnsiTheme="minorHAnsi" w:cstheme="minorBidi"/>
          <w:b/>
          <w:bCs/>
        </w:rPr>
      </w:pPr>
      <w:r w:rsidRPr="64DA552A">
        <w:rPr>
          <w:rFonts w:asciiTheme="minorHAnsi" w:eastAsiaTheme="minorEastAsia" w:hAnsiTheme="minorHAnsi" w:cstheme="minorBidi"/>
          <w:b/>
          <w:bCs/>
          <w:color w:val="auto"/>
        </w:rPr>
        <w:t>New Brunswick Digital Badge Proposal Guide</w:t>
      </w:r>
    </w:p>
    <w:p w14:paraId="43532BAF" w14:textId="46AC7163" w:rsidR="00B240E7" w:rsidRDefault="00B240E7" w:rsidP="2BB1F720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7BA7590D" w14:textId="38438020" w:rsidR="00B240E7" w:rsidRDefault="541BDDC1" w:rsidP="2BB1F720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b/>
          <w:bCs/>
          <w:color w:val="000000" w:themeColor="text1"/>
          <w:u w:val="single"/>
        </w:rPr>
        <w:t>Guidelines for developing a Digital Badge Proposal</w:t>
      </w:r>
    </w:p>
    <w:p w14:paraId="0E75CBAB" w14:textId="54171D56" w:rsidR="00B240E7" w:rsidRDefault="541BDDC1" w:rsidP="2BB1F720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b/>
          <w:bCs/>
          <w:color w:val="000000" w:themeColor="text1"/>
        </w:rPr>
        <w:t>Badge essentials</w:t>
      </w:r>
      <w:r w:rsidRPr="2BB1F720">
        <w:rPr>
          <w:rFonts w:ascii="Calibri" w:eastAsia="Calibri" w:hAnsi="Calibri" w:cs="Calibri"/>
          <w:color w:val="000000" w:themeColor="text1"/>
        </w:rPr>
        <w:t>:</w:t>
      </w:r>
    </w:p>
    <w:p w14:paraId="37134490" w14:textId="692F0D0B" w:rsidR="00B240E7" w:rsidRDefault="541BDDC1" w:rsidP="2BB1F72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Identify the target audience(s) for whom the digital badge is designed; for example, is the digital badge limited to specific audiences, such as a training badge exclusively for Rutgers employees or a badge requiring a previous badge award as a prerequisite?  How will you make the target audience aware of the digital badge?</w:t>
      </w:r>
    </w:p>
    <w:p w14:paraId="1FE9026B" w14:textId="0BCFA068" w:rsidR="00B240E7" w:rsidRDefault="541BDDC1" w:rsidP="26B056D9">
      <w:pPr>
        <w:pStyle w:val="ListParagraph"/>
        <w:numPr>
          <w:ilvl w:val="0"/>
          <w:numId w:val="3"/>
        </w:numPr>
      </w:pPr>
      <w:r w:rsidRPr="26B056D9">
        <w:rPr>
          <w:rFonts w:ascii="Calibri" w:eastAsia="Calibri" w:hAnsi="Calibri" w:cs="Calibri"/>
          <w:color w:val="000000" w:themeColor="text1"/>
        </w:rPr>
        <w:t>Research market information related to the need and/or usefulness of the digital badge for students/participants and employers.</w:t>
      </w:r>
      <w:r w:rsidR="19CFDA98" w:rsidRPr="26B056D9">
        <w:rPr>
          <w:rFonts w:ascii="Calibri" w:eastAsia="Calibri" w:hAnsi="Calibri" w:cs="Calibri"/>
          <w:color w:val="000000" w:themeColor="text1"/>
        </w:rPr>
        <w:t xml:space="preserve"> Consult with alumni and industry advisory groups to get feedback on the types of badges employers in particular fields would find valuable.</w:t>
      </w:r>
    </w:p>
    <w:p w14:paraId="77805827" w14:textId="26E37EE0" w:rsidR="00B240E7" w:rsidRDefault="541BDDC1" w:rsidP="2BB1F72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Name the digital badge.</w:t>
      </w:r>
    </w:p>
    <w:p w14:paraId="4C6C29D7" w14:textId="67DCB8FE" w:rsidR="00B240E7" w:rsidRDefault="541BDDC1" w:rsidP="2BB1F72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Create a description of the digital badging program, to illustrate the scope and focus of the learning.  Consider whether the digital badge is:</w:t>
      </w:r>
    </w:p>
    <w:p w14:paraId="5090779C" w14:textId="74CF256B" w:rsidR="00B240E7" w:rsidRDefault="541BDDC1" w:rsidP="2BB1F72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Permanently awarded or time limited, and if time limited, the approximate expiration date and whether the digital badge is renewable.</w:t>
      </w:r>
    </w:p>
    <w:p w14:paraId="7E1C5698" w14:textId="202F3567" w:rsidR="00B240E7" w:rsidRDefault="541BDDC1" w:rsidP="2BB1F72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Expected to be available at no cost or for a fee.</w:t>
      </w:r>
    </w:p>
    <w:p w14:paraId="175EF67E" w14:textId="43CBA32E" w:rsidR="00B240E7" w:rsidRDefault="541BDDC1" w:rsidP="2BB1F720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Associated with a for-credit course or program.</w:t>
      </w:r>
    </w:p>
    <w:p w14:paraId="153D3EEA" w14:textId="4A0F6154" w:rsidR="00B240E7" w:rsidRDefault="541BDDC1" w:rsidP="2BB1F72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Clearly articulate the level of mastery of the digital badge, to support scaffolded skills development.  As an example, for illustration purposes: foundational, intermediate, advanced.</w:t>
      </w:r>
    </w:p>
    <w:p w14:paraId="1140EE82" w14:textId="270D765E" w:rsidR="00B240E7" w:rsidRDefault="541BDDC1" w:rsidP="2BB1F72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Choose and design the badge visual identity following University Communications and Marketing (UCM) guidelines, found at </w:t>
      </w:r>
      <w:hyperlink r:id="rId10">
        <w:r w:rsidRPr="2BB1F720">
          <w:rPr>
            <w:rStyle w:val="Hyperlink"/>
            <w:rFonts w:ascii="Calibri" w:eastAsia="Calibri" w:hAnsi="Calibri" w:cs="Calibri"/>
          </w:rPr>
          <w:t>https://communications.rutgers.edu/services-resources/digital-badges</w:t>
        </w:r>
      </w:hyperlink>
      <w:r w:rsidRPr="2BB1F720">
        <w:rPr>
          <w:rFonts w:ascii="Calibri" w:eastAsia="Calibri" w:hAnsi="Calibri" w:cs="Calibri"/>
          <w:color w:val="000000" w:themeColor="text1"/>
        </w:rPr>
        <w:t>.</w:t>
      </w:r>
    </w:p>
    <w:p w14:paraId="1135846E" w14:textId="0DAB38C2" w:rsidR="00B240E7" w:rsidRDefault="541BDDC1" w:rsidP="2BB1F720">
      <w:pPr>
        <w:jc w:val="both"/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b/>
          <w:bCs/>
          <w:color w:val="000000" w:themeColor="text1"/>
        </w:rPr>
        <w:t>Learning outcomes and assessment</w:t>
      </w:r>
      <w:r w:rsidRPr="2BB1F720">
        <w:rPr>
          <w:rFonts w:ascii="Calibri" w:eastAsia="Calibri" w:hAnsi="Calibri" w:cs="Calibri"/>
          <w:color w:val="000000" w:themeColor="text1"/>
        </w:rPr>
        <w:t>:</w:t>
      </w:r>
    </w:p>
    <w:p w14:paraId="439A414F" w14:textId="1BA42662" w:rsidR="00B240E7" w:rsidRDefault="541BDDC1" w:rsidP="2BB1F72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Clearly identify the learning goals and the expected learning outcomes for the student/participant in the badging program, listing the skills, knowledge, or experience objectives the awardee must achieve.  </w:t>
      </w:r>
    </w:p>
    <w:p w14:paraId="60C08F42" w14:textId="13341D0B" w:rsidR="00B240E7" w:rsidRDefault="541BDDC1" w:rsidP="2BB1F72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Develop detailed assessment and outcome plans.  The assessment and outcome plans should: </w:t>
      </w:r>
    </w:p>
    <w:p w14:paraId="376BE25B" w14:textId="5D0840AB" w:rsidR="00B240E7" w:rsidRDefault="541BDDC1" w:rsidP="2BB1F72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Clarify whether the digital badge is competency (practice)-based, awarded for the development of certain knowledge or a demonstrable skill, or activity (participation)-based, awarded for gaining experience in an activity or area.</w:t>
      </w:r>
    </w:p>
    <w:p w14:paraId="347D5695" w14:textId="044F2F95" w:rsidR="00B240E7" w:rsidRDefault="541BDDC1" w:rsidP="2BB1F72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Clearly articulate the level of mastery of the digital badge, if it is part of a sequence providing advancement in levels of skills development. </w:t>
      </w:r>
    </w:p>
    <w:p w14:paraId="3E7D7EA1" w14:textId="1B96CB86" w:rsidR="00B240E7" w:rsidRDefault="541BDDC1" w:rsidP="2BB1F72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Develop a strategy to document achievement and annually assess learning objectives.  How will you know that learners have reached the expected outcome?  How will achievement of the stated learning outcomes be measured? </w:t>
      </w:r>
    </w:p>
    <w:p w14:paraId="6CEE686A" w14:textId="229BB17B" w:rsidR="00B240E7" w:rsidRDefault="541BDDC1" w:rsidP="2BB1F720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As a competency-based example, participants complete a written reflection, short quiz, or graded assignment which is aligned with the program learning </w:t>
      </w:r>
      <w:r w:rsidRPr="2BB1F720">
        <w:rPr>
          <w:rFonts w:ascii="Calibri" w:eastAsia="Calibri" w:hAnsi="Calibri" w:cs="Calibri"/>
          <w:color w:val="000000" w:themeColor="text1"/>
        </w:rPr>
        <w:lastRenderedPageBreak/>
        <w:t>goals; it is scored based on a rubric and the badge is awarded to those who score above a pre-determined level of proficiency.</w:t>
      </w:r>
    </w:p>
    <w:p w14:paraId="4AC42E36" w14:textId="7CF93E8B" w:rsidR="00B240E7" w:rsidRDefault="541BDDC1" w:rsidP="2BB1F720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As a participation-based example, attendance is documented through written sign-in form, and an exit survey contains items assessing participant competencies as related to goals; badge is awarded to those who sign in and complete the exit survey.</w:t>
      </w:r>
    </w:p>
    <w:p w14:paraId="5FF31E1E" w14:textId="10E5CE1B" w:rsidR="00B240E7" w:rsidRDefault="541BDDC1" w:rsidP="26B056D9">
      <w:pPr>
        <w:pStyle w:val="ListParagraph"/>
        <w:numPr>
          <w:ilvl w:val="0"/>
          <w:numId w:val="2"/>
        </w:numPr>
      </w:pPr>
      <w:r w:rsidRPr="26B056D9">
        <w:rPr>
          <w:rFonts w:ascii="Calibri" w:eastAsia="Calibri" w:hAnsi="Calibri" w:cs="Calibri"/>
          <w:color w:val="000000" w:themeColor="text1"/>
        </w:rPr>
        <w:t xml:space="preserve">For assistance developing learning goals and assessment plans, you may want to consult with the instructional designers or assessment support staff in your School, </w:t>
      </w:r>
      <w:r w:rsidR="1C8A13C9" w:rsidRPr="26B056D9">
        <w:rPr>
          <w:rFonts w:ascii="Calibri" w:eastAsia="Calibri" w:hAnsi="Calibri" w:cs="Calibri"/>
          <w:color w:val="000000" w:themeColor="text1"/>
        </w:rPr>
        <w:t xml:space="preserve">the </w:t>
      </w:r>
      <w:hyperlink r:id="rId11">
        <w:r w:rsidR="1C8A13C9" w:rsidRPr="26B056D9">
          <w:rPr>
            <w:rStyle w:val="Hyperlink"/>
            <w:rFonts w:ascii="Calibri" w:eastAsia="Calibri" w:hAnsi="Calibri" w:cs="Calibri"/>
          </w:rPr>
          <w:t>Office of Teaching Evaluation and Assessment Research (OTEAR)</w:t>
        </w:r>
      </w:hyperlink>
      <w:r w:rsidR="1C8A13C9" w:rsidRPr="26B056D9">
        <w:rPr>
          <w:rFonts w:ascii="Calibri" w:eastAsia="Calibri" w:hAnsi="Calibri" w:cs="Calibri"/>
          <w:color w:val="000000" w:themeColor="text1"/>
        </w:rPr>
        <w:t xml:space="preserve">, or </w:t>
      </w:r>
      <w:hyperlink r:id="rId12">
        <w:r w:rsidR="1C8A13C9" w:rsidRPr="26B056D9">
          <w:rPr>
            <w:rStyle w:val="Hyperlink"/>
            <w:rFonts w:ascii="Calibri" w:eastAsia="Calibri" w:hAnsi="Calibri" w:cs="Calibri"/>
          </w:rPr>
          <w:t>Teaching and Learning with Technology (TLT)</w:t>
        </w:r>
      </w:hyperlink>
      <w:r w:rsidR="1C8A13C9" w:rsidRPr="26B056D9">
        <w:rPr>
          <w:rFonts w:ascii="Calibri" w:eastAsia="Calibri" w:hAnsi="Calibri" w:cs="Calibri"/>
          <w:color w:val="000000" w:themeColor="text1"/>
        </w:rPr>
        <w:t xml:space="preserve">.  Useful information can also be found here:  </w:t>
      </w:r>
      <w:hyperlink r:id="rId13">
        <w:r w:rsidR="1C8A13C9" w:rsidRPr="26B056D9">
          <w:rPr>
            <w:rStyle w:val="Hyperlink"/>
            <w:rFonts w:ascii="Calibri" w:eastAsia="Calibri" w:hAnsi="Calibri" w:cs="Calibri"/>
          </w:rPr>
          <w:t>https://www.cmu.edu/teaching/designteach/design/learningobjectives.html</w:t>
        </w:r>
      </w:hyperlink>
    </w:p>
    <w:p w14:paraId="36247BDD" w14:textId="2CACF7AA" w:rsidR="00B240E7" w:rsidRDefault="541BDDC1" w:rsidP="2BB1F720">
      <w:pPr>
        <w:jc w:val="both"/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b/>
          <w:bCs/>
          <w:color w:val="000000" w:themeColor="text1"/>
        </w:rPr>
        <w:t>Considerations</w:t>
      </w:r>
      <w:r w:rsidRPr="2BB1F720">
        <w:rPr>
          <w:rFonts w:ascii="Calibri" w:eastAsia="Calibri" w:hAnsi="Calibri" w:cs="Calibri"/>
          <w:color w:val="000000" w:themeColor="text1"/>
        </w:rPr>
        <w:t>:</w:t>
      </w:r>
    </w:p>
    <w:p w14:paraId="41B01C57" w14:textId="4649243C" w:rsidR="00B240E7" w:rsidRDefault="541BDDC1" w:rsidP="26B056D9">
      <w:pPr>
        <w:pStyle w:val="ListParagraph"/>
        <w:numPr>
          <w:ilvl w:val="0"/>
          <w:numId w:val="1"/>
        </w:numPr>
      </w:pPr>
      <w:r w:rsidRPr="26B056D9">
        <w:rPr>
          <w:rFonts w:ascii="Calibri" w:eastAsia="Calibri" w:hAnsi="Calibri" w:cs="Calibri"/>
          <w:color w:val="000000" w:themeColor="text1"/>
        </w:rPr>
        <w:t xml:space="preserve">Be aware of digital badges and other </w:t>
      </w:r>
      <w:proofErr w:type="spellStart"/>
      <w:r w:rsidRPr="26B056D9">
        <w:rPr>
          <w:rFonts w:ascii="Calibri" w:eastAsia="Calibri" w:hAnsi="Calibri" w:cs="Calibri"/>
          <w:color w:val="000000" w:themeColor="text1"/>
        </w:rPr>
        <w:t>microcredentials</w:t>
      </w:r>
      <w:proofErr w:type="spellEnd"/>
      <w:r w:rsidRPr="26B056D9">
        <w:rPr>
          <w:rFonts w:ascii="Calibri" w:eastAsia="Calibri" w:hAnsi="Calibri" w:cs="Calibri"/>
          <w:color w:val="000000" w:themeColor="text1"/>
        </w:rPr>
        <w:t xml:space="preserve"> offered by other Rutgers units that may have overlapping objectives to the proposed badge.  Information on existing badges and </w:t>
      </w:r>
      <w:proofErr w:type="spellStart"/>
      <w:r w:rsidRPr="26B056D9">
        <w:rPr>
          <w:rFonts w:ascii="Calibri" w:eastAsia="Calibri" w:hAnsi="Calibri" w:cs="Calibri"/>
          <w:color w:val="000000" w:themeColor="text1"/>
        </w:rPr>
        <w:t>microcredentials</w:t>
      </w:r>
      <w:proofErr w:type="spellEnd"/>
      <w:r w:rsidRPr="26B056D9">
        <w:rPr>
          <w:rFonts w:ascii="Calibri" w:eastAsia="Calibri" w:hAnsi="Calibri" w:cs="Calibri"/>
          <w:color w:val="000000" w:themeColor="text1"/>
        </w:rPr>
        <w:t xml:space="preserve"> </w:t>
      </w:r>
      <w:r w:rsidR="528F2EBD" w:rsidRPr="26B056D9">
        <w:rPr>
          <w:rFonts w:ascii="Calibri" w:eastAsia="Calibri" w:hAnsi="Calibri" w:cs="Calibri"/>
          <w:color w:val="000000" w:themeColor="text1"/>
        </w:rPr>
        <w:t xml:space="preserve">can be found on the </w:t>
      </w:r>
      <w:hyperlink r:id="rId14">
        <w:r w:rsidR="528F2EBD" w:rsidRPr="26B056D9">
          <w:rPr>
            <w:rStyle w:val="Hyperlink"/>
            <w:rFonts w:ascii="Calibri" w:eastAsia="Calibri" w:hAnsi="Calibri" w:cs="Calibri"/>
          </w:rPr>
          <w:t>current list of Rutgers Digital Badges</w:t>
        </w:r>
      </w:hyperlink>
      <w:r w:rsidR="528F2EBD" w:rsidRPr="26B056D9">
        <w:rPr>
          <w:rFonts w:ascii="Calibri" w:eastAsia="Calibri" w:hAnsi="Calibri" w:cs="Calibri"/>
          <w:color w:val="000000" w:themeColor="text1"/>
        </w:rPr>
        <w:t xml:space="preserve">.  Be able to articulate to potential participants how your badge differs from others that have similar objectives or have overlapping content or </w:t>
      </w:r>
      <w:r w:rsidR="528F2EBD" w:rsidRPr="26B056D9">
        <w:rPr>
          <w:rFonts w:ascii="Calibri" w:eastAsia="Calibri" w:hAnsi="Calibri" w:cs="Calibri"/>
        </w:rPr>
        <w:t>why your unit is particularly well-positioned to offer this badge.</w:t>
      </w:r>
    </w:p>
    <w:p w14:paraId="30B9F223" w14:textId="488C4D70" w:rsidR="00B240E7" w:rsidRDefault="541BDDC1" w:rsidP="2BB1F72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 xml:space="preserve">Make participants aware of the expected modalities that the digital badging program will offer – face-to-face experiences, online asynchronous, online synchronous, or hybrid. </w:t>
      </w:r>
    </w:p>
    <w:p w14:paraId="053F3DC8" w14:textId="0FB0282A" w:rsidR="00B240E7" w:rsidRDefault="541BDDC1" w:rsidP="2BB1F72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Have a plan to conduct annual assessments of the digital badging program.</w:t>
      </w:r>
    </w:p>
    <w:p w14:paraId="3EF5AD84" w14:textId="1DCF18B6" w:rsidR="00B240E7" w:rsidRDefault="541BDDC1" w:rsidP="2BB1F72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color w:val="000000" w:themeColor="text1"/>
        </w:rPr>
        <w:t>Units that offer a badging program should prepare an annual assessment report that is submitted to the appropriate governing unit (i.e., provost, dean, vice president, etc.).</w:t>
      </w:r>
    </w:p>
    <w:p w14:paraId="0536FFD7" w14:textId="24C1BEDC" w:rsidR="00B240E7" w:rsidRDefault="541BDDC1" w:rsidP="26B056D9">
      <w:pPr>
        <w:rPr>
          <w:rFonts w:ascii="Calibri" w:eastAsia="Calibri" w:hAnsi="Calibri" w:cs="Calibri"/>
        </w:rPr>
      </w:pPr>
      <w:r w:rsidRPr="26B056D9">
        <w:rPr>
          <w:rFonts w:ascii="Calibri" w:eastAsia="Calibri" w:hAnsi="Calibri" w:cs="Calibri"/>
          <w:color w:val="000000" w:themeColor="text1"/>
        </w:rPr>
        <w:t xml:space="preserve">If you have any questions about developing a digital badging proposal, please contact </w:t>
      </w:r>
      <w:hyperlink r:id="rId15">
        <w:r w:rsidRPr="26B056D9">
          <w:rPr>
            <w:rStyle w:val="Hyperlink"/>
            <w:rFonts w:ascii="Calibri" w:eastAsia="Calibri" w:hAnsi="Calibri" w:cs="Calibri"/>
          </w:rPr>
          <w:t>nb_digitalbadging@</w:t>
        </w:r>
        <w:r w:rsidR="0E8C176C" w:rsidRPr="26B056D9">
          <w:rPr>
            <w:rStyle w:val="Hyperlink"/>
            <w:rFonts w:ascii="Calibri" w:eastAsia="Calibri" w:hAnsi="Calibri" w:cs="Calibri"/>
          </w:rPr>
          <w:t>nbcp.rutgers.edu</w:t>
        </w:r>
      </w:hyperlink>
      <w:r w:rsidR="0E8C176C" w:rsidRPr="26B056D9">
        <w:rPr>
          <w:rFonts w:ascii="Calibri" w:eastAsia="Calibri" w:hAnsi="Calibri" w:cs="Calibri"/>
        </w:rPr>
        <w:t xml:space="preserve"> .</w:t>
      </w:r>
    </w:p>
    <w:p w14:paraId="09D096AA" w14:textId="17489BD4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1E7D114F" w14:textId="20721DB0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63827A42" w14:textId="139868BF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1EC6BC51" w14:textId="7D958595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7ECB53DD" w14:textId="3F68CAC5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393F6BDC" w14:textId="6FEADB5A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5E152144" w14:textId="09647AB4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268FFF1C" w14:textId="0333E0CC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23C1C1F7" w14:textId="5155C6B6" w:rsidR="00B240E7" w:rsidRDefault="00B240E7" w:rsidP="2BB1F720">
      <w:pPr>
        <w:rPr>
          <w:rFonts w:ascii="Calibri" w:eastAsia="Calibri" w:hAnsi="Calibri" w:cs="Calibri"/>
          <w:color w:val="000000" w:themeColor="text1"/>
        </w:rPr>
      </w:pPr>
    </w:p>
    <w:p w14:paraId="6ED21C95" w14:textId="77777777" w:rsidR="00664476" w:rsidRDefault="00664476" w:rsidP="2BB1F720">
      <w:pPr>
        <w:rPr>
          <w:rFonts w:ascii="Calibri" w:eastAsia="Calibri" w:hAnsi="Calibri" w:cs="Calibri"/>
          <w:color w:val="000000" w:themeColor="text1"/>
        </w:rPr>
      </w:pPr>
    </w:p>
    <w:p w14:paraId="52A0CD35" w14:textId="390779A2" w:rsidR="00B240E7" w:rsidRDefault="541BDDC1" w:rsidP="2BB1F720">
      <w:p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b/>
          <w:bCs/>
          <w:color w:val="000000" w:themeColor="text1"/>
          <w:u w:val="single"/>
        </w:rPr>
        <w:lastRenderedPageBreak/>
        <w:t>Draft Proposal Form:</w:t>
      </w:r>
    </w:p>
    <w:p w14:paraId="1C7C9672" w14:textId="4E42DA4D" w:rsidR="00B240E7" w:rsidRDefault="541BDDC1" w:rsidP="2BB1F720">
      <w:pPr>
        <w:rPr>
          <w:rFonts w:ascii="Calibri" w:eastAsia="Calibri" w:hAnsi="Calibri" w:cs="Calibri"/>
          <w:color w:val="000000" w:themeColor="text1"/>
        </w:rPr>
      </w:pPr>
      <w:r w:rsidRPr="2BB1F720">
        <w:rPr>
          <w:rFonts w:ascii="Calibri" w:eastAsia="Calibri" w:hAnsi="Calibri" w:cs="Calibri"/>
          <w:i/>
          <w:iCs/>
          <w:color w:val="000000" w:themeColor="text1"/>
        </w:rPr>
        <w:t>Disclaimer:</w:t>
      </w:r>
      <w:r w:rsidRPr="2BB1F720">
        <w:rPr>
          <w:rFonts w:ascii="Calibri" w:eastAsia="Calibri" w:hAnsi="Calibri" w:cs="Calibri"/>
          <w:color w:val="000000" w:themeColor="text1"/>
        </w:rPr>
        <w:t xml:space="preserve"> All proposal forms must be submitted to </w:t>
      </w:r>
      <w:hyperlink r:id="rId16">
        <w:r w:rsidRPr="2BB1F720">
          <w:rPr>
            <w:rStyle w:val="Hyperlink"/>
            <w:rFonts w:ascii="Calibri" w:eastAsia="Calibri" w:hAnsi="Calibri" w:cs="Calibri"/>
          </w:rPr>
          <w:t>Qualtrics</w:t>
        </w:r>
      </w:hyperlink>
      <w:r w:rsidRPr="2BB1F720">
        <w:rPr>
          <w:rFonts w:ascii="Calibri" w:eastAsia="Calibri" w:hAnsi="Calibri" w:cs="Calibri"/>
          <w:color w:val="000000" w:themeColor="text1"/>
        </w:rPr>
        <w:t>. This word document is for information purposes and to draft your proposal form in preparation for submission.</w:t>
      </w:r>
    </w:p>
    <w:p w14:paraId="25003CF7" w14:textId="385CB532" w:rsidR="00B240E7" w:rsidRDefault="541BDDC1" w:rsidP="26B056D9">
      <w:pPr>
        <w:rPr>
          <w:rFonts w:ascii="Calibri" w:eastAsia="Calibri" w:hAnsi="Calibri" w:cs="Calibri"/>
        </w:rPr>
      </w:pPr>
      <w:r w:rsidRPr="26B056D9">
        <w:rPr>
          <w:rFonts w:ascii="Calibri" w:eastAsia="Calibri" w:hAnsi="Calibri" w:cs="Calibri"/>
          <w:color w:val="000000" w:themeColor="text1"/>
        </w:rPr>
        <w:t xml:space="preserve">If you have any questions about the proposal form, please contact </w:t>
      </w:r>
      <w:hyperlink r:id="rId17">
        <w:r w:rsidRPr="26B056D9">
          <w:rPr>
            <w:rStyle w:val="Hyperlink"/>
            <w:rFonts w:ascii="Calibri" w:eastAsia="Calibri" w:hAnsi="Calibri" w:cs="Calibri"/>
          </w:rPr>
          <w:t>nb_digitalbadging@</w:t>
        </w:r>
        <w:r w:rsidR="19D3DE2C" w:rsidRPr="26B056D9">
          <w:rPr>
            <w:rStyle w:val="Hyperlink"/>
            <w:rFonts w:ascii="Calibri" w:eastAsia="Calibri" w:hAnsi="Calibri" w:cs="Calibri"/>
          </w:rPr>
          <w:t>nbcp.rutgers.edu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35"/>
        <w:gridCol w:w="585"/>
        <w:gridCol w:w="1125"/>
        <w:gridCol w:w="1740"/>
        <w:gridCol w:w="1755"/>
      </w:tblGrid>
      <w:tr w:rsidR="2BB1F720" w14:paraId="59F8F922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FD37" w14:textId="4AB7A2CE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1CE9" w14:textId="2F807CAC" w:rsidR="2BB1F720" w:rsidRDefault="2BB1F720" w:rsidP="2BB1F720">
            <w:pPr>
              <w:jc w:val="center"/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2BB1F720" w14:paraId="64A4F32F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240A" w14:textId="3562D007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Program/Department/Unit </w:t>
            </w:r>
          </w:p>
          <w:p w14:paraId="600BF985" w14:textId="15DF746B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proposing badge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1FB1" w14:textId="255E8234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393D2A09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68D1" w14:textId="1879479E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School or Cabinet Officer 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A5DC" w14:textId="5A26200D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&lt;Dropdown menu&gt;</w:t>
            </w:r>
          </w:p>
          <w:p w14:paraId="21E998C5" w14:textId="34FE044E" w:rsidR="2BB1F720" w:rsidRDefault="00A353AF" w:rsidP="2BB1F7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DRC, HC, </w:t>
            </w:r>
            <w:r w:rsidR="2BB1F720" w:rsidRPr="2BB1F720">
              <w:rPr>
                <w:rFonts w:ascii="Calibri" w:eastAsia="Calibri" w:hAnsi="Calibri" w:cs="Calibri"/>
              </w:rPr>
              <w:t xml:space="preserve">EJB, GSAPP, GSE, MGSA, RBS-NB, SoE, SAS, SC&amp;I, SEBS, SGS, </w:t>
            </w:r>
            <w:r>
              <w:rPr>
                <w:rFonts w:ascii="Calibri" w:eastAsia="Calibri" w:hAnsi="Calibri" w:cs="Calibri"/>
              </w:rPr>
              <w:t xml:space="preserve">SMLR, </w:t>
            </w:r>
            <w:r w:rsidR="2BB1F720" w:rsidRPr="2BB1F720">
              <w:rPr>
                <w:rFonts w:ascii="Calibri" w:eastAsia="Calibri" w:hAnsi="Calibri" w:cs="Calibri"/>
              </w:rPr>
              <w:t>SSW</w:t>
            </w:r>
          </w:p>
          <w:p w14:paraId="33FF1F9B" w14:textId="62B4A287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Undergrad Ed, Student Affairs, R-Comm, Academic Affairs, Research, Finance</w:t>
            </w:r>
            <w:r w:rsidR="00A353AF">
              <w:rPr>
                <w:rFonts w:ascii="Calibri" w:eastAsia="Calibri" w:hAnsi="Calibri" w:cs="Calibri"/>
              </w:rPr>
              <w:t>, RU Global</w:t>
            </w:r>
          </w:p>
          <w:p w14:paraId="274C29C3" w14:textId="6A6A8994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50175D1B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6CD4" w14:textId="13AF39D4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Submitted by: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A3FA" w14:textId="3E4F996C" w:rsidR="2BB1F720" w:rsidRDefault="2BB1F720" w:rsidP="2BB1F720">
            <w:pPr>
              <w:rPr>
                <w:rFonts w:ascii="Calibri" w:eastAsia="Calibri" w:hAnsi="Calibri" w:cs="Calibri"/>
              </w:rPr>
            </w:pPr>
          </w:p>
          <w:p w14:paraId="198F98B6" w14:textId="7223DDED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08D758C4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49EF" w14:textId="30C38D63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Contact information for submitter: e-mail and </w:t>
            </w:r>
            <w:proofErr w:type="spellStart"/>
            <w:r w:rsidRPr="2BB1F720">
              <w:rPr>
                <w:rFonts w:ascii="Calibri" w:eastAsia="Calibri" w:hAnsi="Calibri" w:cs="Calibri"/>
              </w:rPr>
              <w:t>netid</w:t>
            </w:r>
            <w:proofErr w:type="spellEnd"/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EACD" w14:textId="513A41E2" w:rsidR="2BB1F720" w:rsidRDefault="2BB1F720" w:rsidP="2BB1F720">
            <w:pPr>
              <w:rPr>
                <w:rFonts w:ascii="Calibri" w:eastAsia="Calibri" w:hAnsi="Calibri" w:cs="Calibri"/>
              </w:rPr>
            </w:pPr>
          </w:p>
          <w:p w14:paraId="56351962" w14:textId="71FB0625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061B7DBE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8D50" w14:textId="1E0C6CE8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Badge manager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19AD" w14:textId="02FE2ADA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49ABA48F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35" w14:textId="6B77E44E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Contact information for badge manager: email and </w:t>
            </w:r>
            <w:proofErr w:type="spellStart"/>
            <w:r w:rsidRPr="2BB1F720">
              <w:rPr>
                <w:rFonts w:ascii="Calibri" w:eastAsia="Calibri" w:hAnsi="Calibri" w:cs="Calibri"/>
              </w:rPr>
              <w:t>netid</w:t>
            </w:r>
            <w:proofErr w:type="spellEnd"/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FAEA" w14:textId="7B8419C4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1E5E46A4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3AA0" w14:textId="00C92DF0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Submittal date: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4BC3" w14:textId="7EFFB857" w:rsidR="2BB1F720" w:rsidRDefault="2BB1F720" w:rsidP="2BB1F720">
            <w:pPr>
              <w:rPr>
                <w:rFonts w:ascii="Calibri" w:eastAsia="Calibri" w:hAnsi="Calibri" w:cs="Calibri"/>
              </w:rPr>
            </w:pPr>
          </w:p>
          <w:p w14:paraId="683E43D1" w14:textId="7499551D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3F0A8BD2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DDD2" w14:textId="04263511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Name of digital badge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EF85" w14:textId="1696A6F6" w:rsidR="2BB1F720" w:rsidRDefault="2BB1F720" w:rsidP="2BB1F720">
            <w:pPr>
              <w:rPr>
                <w:rFonts w:ascii="Calibri" w:eastAsia="Calibri" w:hAnsi="Calibri" w:cs="Calibri"/>
              </w:rPr>
            </w:pPr>
          </w:p>
          <w:p w14:paraId="02D5D383" w14:textId="2F443020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2BEC2316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17F0" w14:textId="599A9B27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Catalog description to be included on badging platform 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B606" w14:textId="6DA48520" w:rsidR="2BB1F720" w:rsidRDefault="2BB1F720" w:rsidP="2BB1F720">
            <w:pPr>
              <w:rPr>
                <w:rFonts w:ascii="Calibri" w:eastAsia="Calibri" w:hAnsi="Calibri" w:cs="Calibri"/>
              </w:rPr>
            </w:pPr>
          </w:p>
        </w:tc>
      </w:tr>
      <w:tr w:rsidR="2BB1F720" w14:paraId="3E363556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CBC2" w14:textId="51F49FC1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Badge type (University definitions linked to visual identity scheme)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D0D1" w14:textId="7B019AC2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&lt;Dropdown menu&gt;</w:t>
            </w:r>
          </w:p>
          <w:p w14:paraId="5A7C0D0E" w14:textId="7EF66647" w:rsidR="2BB1F720" w:rsidRDefault="2BB1F720" w:rsidP="2BB1F7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Shield 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t>- Academic Program badges</w:t>
            </w:r>
          </w:p>
          <w:p w14:paraId="64411232" w14:textId="33DB91D2" w:rsidR="2BB1F720" w:rsidRDefault="2BB1F720" w:rsidP="2BB1F7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Circle 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t>- Student Life Program badges</w:t>
            </w:r>
          </w:p>
          <w:p w14:paraId="0275AF8D" w14:textId="580C5D13" w:rsidR="2BB1F720" w:rsidRDefault="2BB1F720" w:rsidP="2BB1F7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Hexagon 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t>- Professional Development Program badges</w:t>
            </w:r>
          </w:p>
          <w:p w14:paraId="750E3CED" w14:textId="341C0776" w:rsidR="2BB1F720" w:rsidRDefault="2BB1F720" w:rsidP="2BB1F7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b/>
                <w:bCs/>
              </w:rPr>
              <w:t xml:space="preserve">Square </w:t>
            </w:r>
            <w:r w:rsidRPr="2BB1F720">
              <w:rPr>
                <w:rFonts w:ascii="Calibri" w:eastAsia="Calibri" w:hAnsi="Calibri" w:cs="Calibri"/>
              </w:rPr>
              <w:t xml:space="preserve">- 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t>Standalone or other program badge types</w:t>
            </w:r>
          </w:p>
        </w:tc>
      </w:tr>
      <w:tr w:rsidR="2BB1F720" w14:paraId="4EF57BB6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4EF3" w14:textId="58CA6050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Target audience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6C7" w14:textId="68B68B51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&lt;Dropdown menu&gt;</w:t>
            </w:r>
          </w:p>
          <w:p w14:paraId="24D14FB6" w14:textId="179A25E9" w:rsidR="2BB1F720" w:rsidRDefault="2BB1F720" w:rsidP="2BB1F720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(Check all that apply.) </w:t>
            </w:r>
            <w:r w:rsidR="00A353AF" w:rsidRPr="2BB1F720">
              <w:rPr>
                <w:rFonts w:ascii="Symbol" w:eastAsia="Symbol" w:hAnsi="Symbol" w:cs="Symbol"/>
              </w:rPr>
              <w:t>¨</w:t>
            </w:r>
            <w:r w:rsidR="00A353AF">
              <w:rPr>
                <w:rFonts w:ascii="Calibri" w:eastAsia="Calibri" w:hAnsi="Calibri" w:cs="Calibri"/>
              </w:rPr>
              <w:t>Alumni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 Matriculated students 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2BB1F720">
              <w:rPr>
                <w:rFonts w:ascii="Calibri" w:eastAsia="Calibri" w:hAnsi="Calibri" w:cs="Calibri"/>
              </w:rPr>
              <w:t>Non-matriculated</w:t>
            </w:r>
            <w:proofErr w:type="gramEnd"/>
            <w:r w:rsidRPr="2BB1F720">
              <w:rPr>
                <w:rFonts w:ascii="Calibri" w:eastAsia="Calibri" w:hAnsi="Calibri" w:cs="Calibri"/>
              </w:rPr>
              <w:t xml:space="preserve"> students 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 Graduate students 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 Undergraduate students 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 Post-baccalaureate students 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 Prospective new students.  </w:t>
            </w:r>
            <w:r w:rsidRPr="2BB1F720">
              <w:rPr>
                <w:rFonts w:ascii="Symbol" w:eastAsia="Symbol" w:hAnsi="Symbol" w:cs="Symbol"/>
              </w:rPr>
              <w:t>¨</w:t>
            </w:r>
            <w:r w:rsidRPr="2BB1F720">
              <w:rPr>
                <w:rFonts w:ascii="Calibri" w:eastAsia="Calibri" w:hAnsi="Calibri" w:cs="Calibri"/>
              </w:rPr>
              <w:t xml:space="preserve">Rutgers Staff </w:t>
            </w:r>
            <w:r w:rsidRPr="2BB1F720">
              <w:rPr>
                <w:rFonts w:ascii="Symbol" w:eastAsia="Symbol" w:hAnsi="Symbol" w:cs="Symbol"/>
              </w:rPr>
              <w:t xml:space="preserve">¨ </w:t>
            </w:r>
            <w:r w:rsidRPr="2BB1F720">
              <w:rPr>
                <w:rFonts w:ascii="Calibri" w:eastAsia="Calibri" w:hAnsi="Calibri" w:cs="Calibri"/>
              </w:rPr>
              <w:t xml:space="preserve">Rutgers Faculty </w:t>
            </w:r>
            <w:r w:rsidRPr="2BB1F720">
              <w:rPr>
                <w:rFonts w:ascii="Symbol" w:eastAsia="Symbol" w:hAnsi="Symbol" w:cs="Symbol"/>
              </w:rPr>
              <w:t xml:space="preserve"> ¨</w:t>
            </w:r>
            <w:r w:rsidRPr="2BB1F720">
              <w:rPr>
                <w:rFonts w:ascii="Calibri" w:eastAsia="Calibri" w:hAnsi="Calibri" w:cs="Calibri"/>
              </w:rPr>
              <w:t>Other (please specify)</w:t>
            </w:r>
          </w:p>
        </w:tc>
      </w:tr>
      <w:tr w:rsidR="00A353AF" w14:paraId="63FFC227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332A" w14:textId="77777777" w:rsidR="00A353AF" w:rsidRDefault="00A353AF" w:rsidP="00A353A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>Learning goals:</w:t>
            </w:r>
          </w:p>
          <w:p w14:paraId="272AB8F2" w14:textId="77777777" w:rsidR="0078463D" w:rsidRDefault="0078463D" w:rsidP="00A353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140AA8" w14:textId="57F9BAFD" w:rsidR="0078463D" w:rsidRPr="0078463D" w:rsidRDefault="00A353AF" w:rsidP="00A353A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 xml:space="preserve">Describe the learning goals and the expected learning outcomes for the student/participant in the badging program, listing the skills, 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knowledge, or experience objectives the awardee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t xml:space="preserve"> achieve.  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BCE1" w14:textId="77777777" w:rsidR="00A353AF" w:rsidRDefault="00A353AF" w:rsidP="00A353AF">
            <w:pPr>
              <w:rPr>
                <w:rFonts w:ascii="Calibri" w:eastAsia="Calibri" w:hAnsi="Calibri" w:cs="Calibri"/>
              </w:rPr>
            </w:pPr>
          </w:p>
        </w:tc>
      </w:tr>
      <w:tr w:rsidR="003031F4" w14:paraId="0F330D3E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79A2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>Assessment plan:</w:t>
            </w:r>
          </w:p>
          <w:p w14:paraId="2B534738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 xml:space="preserve">Describe how the learning outcomes are assessed and what measures are in place at the proposing unit to ensure that outcomes are met. </w:t>
            </w:r>
          </w:p>
          <w:p w14:paraId="34E0037D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F2AB94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>How will you assess the success of your badging initiative for your department?  Participants? Other stakeholders?</w:t>
            </w:r>
          </w:p>
          <w:p w14:paraId="48AD0616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1D434F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>Who will be responsible for carrying out this plan?</w:t>
            </w:r>
          </w:p>
          <w:p w14:paraId="0D387127" w14:textId="30CF521C" w:rsidR="0078463D" w:rsidRPr="2BB1F720" w:rsidRDefault="0078463D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A59B" w14:textId="77777777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3435408C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665B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>Expected benefits/rationale of badge:</w:t>
            </w:r>
          </w:p>
          <w:p w14:paraId="4F336DBD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B5774F" w14:textId="6BE1DD61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will you communicate the value of this badge to the target audience?</w:t>
            </w:r>
          </w:p>
          <w:p w14:paraId="347A46E6" w14:textId="77777777" w:rsidR="003031F4" w:rsidRPr="2BB1F720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BA13" w14:textId="77777777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361B541D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1E6E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Connection to Academic Master Plan:</w:t>
            </w:r>
          </w:p>
          <w:p w14:paraId="589CDB59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CB6F53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this support any of the pillars in the Academic Master Plan (AMP)? If so, which one(s) and how?</w:t>
            </w:r>
          </w:p>
          <w:p w14:paraId="029FB781" w14:textId="77777777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35E275" w14:textId="06556942" w:rsidR="003031F4" w:rsidRDefault="00000000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8" w:history="1">
              <w:r w:rsidR="0078463D" w:rsidRPr="003D0473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https://newbrunswick.rutgers.edu/academic-master-plan</w:t>
              </w:r>
            </w:hyperlink>
          </w:p>
          <w:p w14:paraId="6C53693E" w14:textId="45DE9488" w:rsidR="0078463D" w:rsidRPr="2BB1F720" w:rsidRDefault="0078463D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5413" w14:textId="77777777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651BACD5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9E30" w14:textId="77777777" w:rsidR="003031F4" w:rsidRDefault="003031F4" w:rsidP="003031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Eligibility requirements/prerequisites for participants and Earning Criteria for </w:t>
            </w:r>
            <w:proofErr w:type="gramStart"/>
            <w:r>
              <w:rPr>
                <w:rFonts w:ascii="Calibri" w:eastAsia="Calibri" w:hAnsi="Calibri" w:cs="Calibri"/>
              </w:rPr>
              <w:t>badge</w:t>
            </w:r>
            <w:proofErr w:type="gramEnd"/>
          </w:p>
          <w:p w14:paraId="0EEE620F" w14:textId="510CA10E" w:rsidR="0078463D" w:rsidRDefault="0078463D" w:rsidP="003031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1B7" w14:textId="4E8EED54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0F1D6F" w14:paraId="1B4E9B1B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3590" w14:textId="0B1D9B4A" w:rsidR="000F1D6F" w:rsidRDefault="000F1D6F" w:rsidP="003031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of skills learned and/or demonstrated for the target audience (</w:t>
            </w:r>
            <w:proofErr w:type="spellStart"/>
            <w:r>
              <w:rPr>
                <w:rFonts w:ascii="Calibri" w:eastAsia="Calibri" w:hAnsi="Calibri" w:cs="Calibri"/>
              </w:rPr>
              <w:t>i.e</w:t>
            </w:r>
            <w:proofErr w:type="spellEnd"/>
            <w:r>
              <w:rPr>
                <w:rFonts w:ascii="Calibri" w:eastAsia="Calibri" w:hAnsi="Calibri" w:cs="Calibri"/>
              </w:rPr>
              <w:t xml:space="preserve"> facilitation, project management)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9D9E" w14:textId="77777777" w:rsidR="000F1D6F" w:rsidRDefault="000F1D6F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4F0FC9CF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44BA" w14:textId="75F03A8E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Modality 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9AEF" w14:textId="49A163DE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&lt;Dropdown menu&gt;</w:t>
            </w:r>
          </w:p>
          <w:p w14:paraId="7B1FB0DC" w14:textId="3A936776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Online synchronous, online asynchronous, in-person, hybrid</w:t>
            </w:r>
          </w:p>
        </w:tc>
      </w:tr>
      <w:tr w:rsidR="003031F4" w14:paraId="5DFD7EF0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38DA" w14:textId="42E91EEE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 xml:space="preserve">Level of mastery 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DF9C" w14:textId="417C4A94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&lt;Dropdown menu&gt;</w:t>
            </w:r>
          </w:p>
          <w:p w14:paraId="4DD3831F" w14:textId="60AD851E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Participation-based</w:t>
            </w:r>
          </w:p>
          <w:p w14:paraId="5F8FB331" w14:textId="0BF3FE22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Competency – foundational</w:t>
            </w:r>
          </w:p>
          <w:p w14:paraId="29556567" w14:textId="5BA5F25B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Competency – intermediate</w:t>
            </w:r>
          </w:p>
          <w:p w14:paraId="4B829D14" w14:textId="22532738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Competency –advanced</w:t>
            </w:r>
          </w:p>
        </w:tc>
      </w:tr>
      <w:tr w:rsidR="003031F4" w14:paraId="103E9606" w14:textId="77777777" w:rsidTr="2BB1F720">
        <w:trPr>
          <w:trHeight w:val="42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C3CC" w14:textId="4FC324D1" w:rsidR="003031F4" w:rsidRDefault="003031F4" w:rsidP="003031F4">
            <w:pPr>
              <w:rPr>
                <w:rFonts w:ascii="Calibri" w:eastAsia="Calibri" w:hAnsi="Calibri" w:cs="Calibri"/>
              </w:rPr>
            </w:pPr>
            <w:proofErr w:type="spellStart"/>
            <w:r w:rsidRPr="2BB1F720">
              <w:rPr>
                <w:rFonts w:ascii="Calibri" w:eastAsia="Calibri" w:hAnsi="Calibri" w:cs="Calibri"/>
              </w:rPr>
              <w:t>Stackability</w:t>
            </w:r>
            <w:proofErr w:type="spellEnd"/>
            <w:r w:rsidRPr="2BB1F720">
              <w:rPr>
                <w:rFonts w:ascii="Calibri" w:eastAsia="Calibri" w:hAnsi="Calibri" w:cs="Calibri"/>
              </w:rPr>
              <w:t>: If the badge is stackable, please describe the stacking plan.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3784" w14:textId="7ACC4211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0D461981" w14:textId="77777777" w:rsidTr="2BB1F720">
        <w:trPr>
          <w:trHeight w:val="420"/>
        </w:trPr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7C07" w14:textId="365B88C4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0ACAF330" w14:textId="77777777" w:rsidTr="2BB1F720">
        <w:trPr>
          <w:trHeight w:val="420"/>
        </w:trPr>
        <w:tc>
          <w:tcPr>
            <w:tcW w:w="5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3CFF" w14:textId="0B0B40DD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lastRenderedPageBreak/>
              <w:t>Permanently awarded?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8957" w14:textId="73464181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Pr="2BB1F720">
              <w:rPr>
                <w:rFonts w:ascii="Calibri" w:eastAsia="Calibri" w:hAnsi="Calibri" w:cs="Calibri"/>
              </w:rPr>
              <w:t>Yes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1099" w14:textId="09B0FD47" w:rsidR="003031F4" w:rsidRDefault="003031F4" w:rsidP="003031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No</w:t>
            </w:r>
            <w:proofErr w:type="gramEnd"/>
          </w:p>
        </w:tc>
      </w:tr>
      <w:tr w:rsidR="003031F4" w14:paraId="1821E840" w14:textId="77777777" w:rsidTr="2BB1F720">
        <w:trPr>
          <w:trHeight w:val="420"/>
        </w:trPr>
        <w:tc>
          <w:tcPr>
            <w:tcW w:w="5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1CC0" w14:textId="23024C1A" w:rsidR="003031F4" w:rsidRDefault="003031F4" w:rsidP="003031F4">
            <w:pPr>
              <w:ind w:left="339"/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If no, approximate expiration (years or specific date)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B1A7" w14:textId="20A1D838" w:rsidR="003031F4" w:rsidRDefault="003031F4" w:rsidP="003031F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031F4" w14:paraId="77BE64CA" w14:textId="77777777" w:rsidTr="2BB1F720">
        <w:trPr>
          <w:trHeight w:val="420"/>
        </w:trPr>
        <w:tc>
          <w:tcPr>
            <w:tcW w:w="5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EF74" w14:textId="2B8C0C48" w:rsidR="003031F4" w:rsidRDefault="003031F4" w:rsidP="003031F4">
            <w:pPr>
              <w:ind w:left="339"/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</w:rPr>
              <w:t>If no, renewable?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1D6F" w14:textId="75D1C9EA" w:rsidR="003031F4" w:rsidRDefault="003031F4" w:rsidP="003031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Yes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1483" w14:textId="0CCA6CC1" w:rsidR="003031F4" w:rsidRDefault="003031F4" w:rsidP="003031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No</w:t>
            </w:r>
            <w:proofErr w:type="gramEnd"/>
          </w:p>
        </w:tc>
      </w:tr>
      <w:tr w:rsidR="003031F4" w14:paraId="08E0BF49" w14:textId="77777777" w:rsidTr="2BB1F720">
        <w:trPr>
          <w:trHeight w:val="420"/>
        </w:trPr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765" w14:textId="17816ED6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>Possible duplication:</w:t>
            </w:r>
          </w:p>
          <w:p w14:paraId="6F577CCD" w14:textId="67397781" w:rsidR="003031F4" w:rsidRDefault="003031F4" w:rsidP="00303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B1F720">
              <w:rPr>
                <w:rFonts w:ascii="Calibri" w:eastAsia="Calibri" w:hAnsi="Calibri" w:cs="Calibri"/>
                <w:sz w:val="20"/>
                <w:szCs w:val="20"/>
              </w:rPr>
              <w:t xml:space="preserve">Please review the </w:t>
            </w:r>
            <w:hyperlink r:id="rId19" w:history="1">
              <w:r w:rsidRPr="000F1D6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current list of Rutgers Digital Badges. Does the proposed badge overlap with, or duplicate, an existing badge? </w:t>
              </w:r>
            </w:hyperlink>
            <w:r w:rsidRPr="2BB1F720">
              <w:rPr>
                <w:rStyle w:val="Hyperlink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2BB1F720">
              <w:rPr>
                <w:rFonts w:ascii="Calibri" w:eastAsia="Calibri" w:hAnsi="Calibri" w:cs="Calibri"/>
                <w:sz w:val="20"/>
                <w:szCs w:val="20"/>
              </w:rPr>
              <w:t>If "yes," please list other badges that share some content with this badge and explain what differentiates your program.</w:t>
            </w:r>
          </w:p>
          <w:p w14:paraId="44FB148C" w14:textId="262F3D36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C57D" w14:textId="0AAC64CC" w:rsidR="003031F4" w:rsidRDefault="003031F4" w:rsidP="003031F4">
            <w:pPr>
              <w:rPr>
                <w:rFonts w:ascii="Calibri" w:eastAsia="Calibri" w:hAnsi="Calibri" w:cs="Calibri"/>
              </w:rPr>
            </w:pPr>
          </w:p>
        </w:tc>
      </w:tr>
      <w:tr w:rsidR="003031F4" w14:paraId="5DDA8744" w14:textId="77777777" w:rsidTr="2BB1F720">
        <w:trPr>
          <w:trHeight w:val="420"/>
        </w:trPr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802" w14:textId="148A9414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  <w:b/>
                <w:bCs/>
              </w:rPr>
              <w:t>Check supporting documentation attached:</w:t>
            </w:r>
          </w:p>
        </w:tc>
      </w:tr>
      <w:tr w:rsidR="003031F4" w14:paraId="10F44F2A" w14:textId="77777777" w:rsidTr="2BB1F720">
        <w:trPr>
          <w:trHeight w:val="420"/>
        </w:trPr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5B9A" w14:textId="2BD8458F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BB1F720">
              <w:rPr>
                <w:rFonts w:ascii="Calibri" w:eastAsia="Calibri" w:hAnsi="Calibri" w:cs="Calibri"/>
              </w:rPr>
              <w:t xml:space="preserve"> Dean’s</w:t>
            </w:r>
            <w:proofErr w:type="gramEnd"/>
            <w:r w:rsidRPr="2BB1F720">
              <w:rPr>
                <w:rFonts w:ascii="Calibri" w:eastAsia="Calibri" w:hAnsi="Calibri" w:cs="Calibri"/>
              </w:rPr>
              <w:t xml:space="preserve"> office or Chancellor-Provost Cabinet member endorsement (required)</w:t>
            </w:r>
          </w:p>
        </w:tc>
      </w:tr>
      <w:tr w:rsidR="003031F4" w14:paraId="5A806C2F" w14:textId="77777777" w:rsidTr="2BB1F720">
        <w:trPr>
          <w:trHeight w:val="420"/>
        </w:trPr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7026" w14:textId="452B6F9B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BB1F720">
              <w:rPr>
                <w:rFonts w:ascii="Calibri" w:eastAsia="Calibri" w:hAnsi="Calibri" w:cs="Calibri"/>
              </w:rPr>
              <w:t xml:space="preserve"> Badge</w:t>
            </w:r>
            <w:proofErr w:type="gramEnd"/>
            <w:r w:rsidRPr="2BB1F720">
              <w:rPr>
                <w:rFonts w:ascii="Calibri" w:eastAsia="Calibri" w:hAnsi="Calibri" w:cs="Calibri"/>
              </w:rPr>
              <w:t xml:space="preserve"> image</w:t>
            </w:r>
          </w:p>
        </w:tc>
      </w:tr>
      <w:tr w:rsidR="003031F4" w14:paraId="7E4EC068" w14:textId="77777777" w:rsidTr="2BB1F720">
        <w:trPr>
          <w:trHeight w:val="420"/>
        </w:trPr>
        <w:tc>
          <w:tcPr>
            <w:tcW w:w="9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011D" w14:textId="7E6DD3D4" w:rsidR="003031F4" w:rsidRDefault="003031F4" w:rsidP="003031F4">
            <w:pPr>
              <w:rPr>
                <w:rFonts w:ascii="Calibri" w:eastAsia="Calibri" w:hAnsi="Calibri" w:cs="Calibri"/>
              </w:rPr>
            </w:pP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Start"/>
            <w:r w:rsidRPr="2BB1F720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BB1F72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BB1F720">
              <w:rPr>
                <w:rFonts w:ascii="Calibri" w:eastAsia="Calibri" w:hAnsi="Calibri" w:cs="Calibri"/>
              </w:rPr>
              <w:t xml:space="preserve"> Other</w:t>
            </w:r>
            <w:proofErr w:type="gramEnd"/>
            <w:r w:rsidRPr="2BB1F720">
              <w:rPr>
                <w:rFonts w:ascii="Calibri" w:eastAsia="Calibri" w:hAnsi="Calibri" w:cs="Calibri"/>
              </w:rPr>
              <w:t xml:space="preserve"> (please describe)</w:t>
            </w:r>
          </w:p>
        </w:tc>
      </w:tr>
    </w:tbl>
    <w:p w14:paraId="1CAF414A" w14:textId="2FC61DA2" w:rsidR="00B240E7" w:rsidRDefault="00B240E7" w:rsidP="2BB1F720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C078E63" w14:textId="42F9E6B9" w:rsidR="00B240E7" w:rsidRDefault="00B240E7" w:rsidP="2BB1F720"/>
    <w:sectPr w:rsidR="00B240E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9066" w14:textId="77777777" w:rsidR="002454C2" w:rsidRDefault="002454C2">
      <w:pPr>
        <w:spacing w:after="0" w:line="240" w:lineRule="auto"/>
      </w:pPr>
      <w:r>
        <w:separator/>
      </w:r>
    </w:p>
  </w:endnote>
  <w:endnote w:type="continuationSeparator" w:id="0">
    <w:p w14:paraId="0ED855F7" w14:textId="77777777" w:rsidR="002454C2" w:rsidRDefault="0024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DA552A" w14:paraId="3830974B" w14:textId="77777777" w:rsidTr="64DA552A">
      <w:trPr>
        <w:trHeight w:val="300"/>
      </w:trPr>
      <w:tc>
        <w:tcPr>
          <w:tcW w:w="3120" w:type="dxa"/>
        </w:tcPr>
        <w:p w14:paraId="14ABB6FA" w14:textId="2944630C" w:rsidR="64DA552A" w:rsidRDefault="64DA552A" w:rsidP="64DA552A">
          <w:pPr>
            <w:pStyle w:val="Header"/>
            <w:ind w:left="-115"/>
          </w:pPr>
        </w:p>
      </w:tc>
      <w:tc>
        <w:tcPr>
          <w:tcW w:w="3120" w:type="dxa"/>
        </w:tcPr>
        <w:p w14:paraId="1CD49D84" w14:textId="7B6BA120" w:rsidR="64DA552A" w:rsidRDefault="64DA552A" w:rsidP="64DA552A">
          <w:pPr>
            <w:pStyle w:val="Header"/>
            <w:jc w:val="center"/>
          </w:pPr>
        </w:p>
      </w:tc>
      <w:tc>
        <w:tcPr>
          <w:tcW w:w="3120" w:type="dxa"/>
        </w:tcPr>
        <w:p w14:paraId="5411EB69" w14:textId="54438437" w:rsidR="64DA552A" w:rsidRDefault="64DA552A" w:rsidP="64DA552A">
          <w:pPr>
            <w:pStyle w:val="Header"/>
            <w:ind w:right="-115"/>
            <w:jc w:val="right"/>
          </w:pPr>
        </w:p>
      </w:tc>
    </w:tr>
  </w:tbl>
  <w:p w14:paraId="186E7358" w14:textId="185B99C1" w:rsidR="64DA552A" w:rsidRDefault="64DA552A" w:rsidP="64D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5E1D" w14:textId="77777777" w:rsidR="002454C2" w:rsidRDefault="002454C2">
      <w:pPr>
        <w:spacing w:after="0" w:line="240" w:lineRule="auto"/>
      </w:pPr>
      <w:r>
        <w:separator/>
      </w:r>
    </w:p>
  </w:footnote>
  <w:footnote w:type="continuationSeparator" w:id="0">
    <w:p w14:paraId="05EEB881" w14:textId="77777777" w:rsidR="002454C2" w:rsidRDefault="0024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8DC4" w14:textId="691BA1C5" w:rsidR="64DA552A" w:rsidRDefault="00664476" w:rsidP="00664476">
    <w:pPr>
      <w:pStyle w:val="NormalWeb"/>
      <w:jc w:val="both"/>
    </w:pPr>
    <w:r>
      <w:rPr>
        <w:noProof/>
      </w:rPr>
      <w:drawing>
        <wp:inline distT="0" distB="0" distL="0" distR="0" wp14:anchorId="7264CE8A" wp14:editId="4D87AD99">
          <wp:extent cx="2352675" cy="697508"/>
          <wp:effectExtent l="0" t="0" r="0" b="7620"/>
          <wp:docPr id="604576917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76917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001" cy="702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5A5B"/>
    <w:multiLevelType w:val="hybridMultilevel"/>
    <w:tmpl w:val="DB04A976"/>
    <w:lvl w:ilvl="0" w:tplc="95F2E2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B4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6E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40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69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EA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6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2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4F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BB1E"/>
    <w:multiLevelType w:val="hybridMultilevel"/>
    <w:tmpl w:val="50588E54"/>
    <w:lvl w:ilvl="0" w:tplc="CBB20D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8E7A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92A8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9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89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AD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AA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2C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D082"/>
    <w:multiLevelType w:val="hybridMultilevel"/>
    <w:tmpl w:val="6D5247EA"/>
    <w:lvl w:ilvl="0" w:tplc="340E4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145A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6B0858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350B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2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C1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83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2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A2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36">
    <w:abstractNumId w:val="0"/>
  </w:num>
  <w:num w:numId="2" w16cid:durableId="670370811">
    <w:abstractNumId w:val="2"/>
  </w:num>
  <w:num w:numId="3" w16cid:durableId="49172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A5398"/>
    <w:rsid w:val="000F1D6F"/>
    <w:rsid w:val="002454C2"/>
    <w:rsid w:val="003031F4"/>
    <w:rsid w:val="003C1739"/>
    <w:rsid w:val="00482CE9"/>
    <w:rsid w:val="00664476"/>
    <w:rsid w:val="0078463D"/>
    <w:rsid w:val="00A353AF"/>
    <w:rsid w:val="00B240E7"/>
    <w:rsid w:val="00BF33AE"/>
    <w:rsid w:val="00C12AE1"/>
    <w:rsid w:val="00C3356A"/>
    <w:rsid w:val="00E82656"/>
    <w:rsid w:val="0E8733A4"/>
    <w:rsid w:val="0E8C176C"/>
    <w:rsid w:val="19CFDA98"/>
    <w:rsid w:val="19D3DE2C"/>
    <w:rsid w:val="1C8A13C9"/>
    <w:rsid w:val="20411555"/>
    <w:rsid w:val="263A5398"/>
    <w:rsid w:val="26B056D9"/>
    <w:rsid w:val="28531A01"/>
    <w:rsid w:val="2BB1F720"/>
    <w:rsid w:val="48AAFBF6"/>
    <w:rsid w:val="4939E107"/>
    <w:rsid w:val="528F2EBD"/>
    <w:rsid w:val="541BDDC1"/>
    <w:rsid w:val="64784BBD"/>
    <w:rsid w:val="64DA552A"/>
    <w:rsid w:val="71C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A5398"/>
  <w15:chartTrackingRefBased/>
  <w15:docId w15:val="{E9EE35C3-0933-4E0E-8E22-8BEE053C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46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6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u.edu/teaching/designteach/design/learningobjectives.html" TargetMode="External"/><Relationship Id="rId18" Type="http://schemas.openxmlformats.org/officeDocument/2006/relationships/hyperlink" Target="https://newbrunswick.rutgers.edu/academic-master-pla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lt.rutgers.edu/" TargetMode="External"/><Relationship Id="rId17" Type="http://schemas.openxmlformats.org/officeDocument/2006/relationships/hyperlink" Target="mailto:nb_digitalbadging@nbcp.rutgers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tgers.ca1.qualtrics.com/jfe/form/SV_eeBPcHXh4TSnpT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tear.rutgers.edu/" TargetMode="External"/><Relationship Id="rId5" Type="http://schemas.openxmlformats.org/officeDocument/2006/relationships/styles" Target="styles.xml"/><Relationship Id="rId15" Type="http://schemas.openxmlformats.org/officeDocument/2006/relationships/hyperlink" Target="mailto:nb_digitalbadging@nbcp.rutgers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munications.rutgers.edu/services-resources/digital-badges" TargetMode="External"/><Relationship Id="rId19" Type="http://schemas.openxmlformats.org/officeDocument/2006/relationships/hyperlink" Target="https://newbrunswick.credentials.rutgers.edu/issuer/90884/credenti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brunswick.credentials.rutgers.edu/issuer/90884/credential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9dde3b-b02c-4c5b-80ec-78ab0d90ba09">
      <UserInfo>
        <DisplayName>Carolyn Moehling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DAE862495E4F9570C8A58F4E207D" ma:contentTypeVersion="6" ma:contentTypeDescription="Create a new document." ma:contentTypeScope="" ma:versionID="a69c2fea5e23e8916ad430980e19834a">
  <xsd:schema xmlns:xsd="http://www.w3.org/2001/XMLSchema" xmlns:xs="http://www.w3.org/2001/XMLSchema" xmlns:p="http://schemas.microsoft.com/office/2006/metadata/properties" xmlns:ns2="0ef1ee64-4da1-4f84-8d1c-ddb0c940d6d8" xmlns:ns3="389dde3b-b02c-4c5b-80ec-78ab0d90ba09" targetNamespace="http://schemas.microsoft.com/office/2006/metadata/properties" ma:root="true" ma:fieldsID="2a3be908187bdf4eab82cc8f8e1df605" ns2:_="" ns3:_="">
    <xsd:import namespace="0ef1ee64-4da1-4f84-8d1c-ddb0c940d6d8"/>
    <xsd:import namespace="389dde3b-b02c-4c5b-80ec-78ab0d90b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ee64-4da1-4f84-8d1c-ddb0c940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dde3b-b02c-4c5b-80ec-78ab0d90b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0CA14-4B7B-45C6-87AC-BCBA33554048}">
  <ds:schemaRefs>
    <ds:schemaRef ds:uri="http://schemas.microsoft.com/office/2006/metadata/properties"/>
    <ds:schemaRef ds:uri="http://schemas.microsoft.com/office/infopath/2007/PartnerControls"/>
    <ds:schemaRef ds:uri="389dde3b-b02c-4c5b-80ec-78ab0d90ba09"/>
  </ds:schemaRefs>
</ds:datastoreItem>
</file>

<file path=customXml/itemProps2.xml><?xml version="1.0" encoding="utf-8"?>
<ds:datastoreItem xmlns:ds="http://schemas.openxmlformats.org/officeDocument/2006/customXml" ds:itemID="{3306E868-0ABB-4396-AD64-ECD09D756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60EBE-03E0-4C36-9F47-FDA68EFCF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1ee64-4da1-4f84-8d1c-ddb0c940d6d8"/>
    <ds:schemaRef ds:uri="389dde3b-b02c-4c5b-80ec-78ab0d90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Leung</dc:creator>
  <cp:keywords/>
  <dc:description/>
  <cp:lastModifiedBy>Brian Canares</cp:lastModifiedBy>
  <cp:revision>3</cp:revision>
  <dcterms:created xsi:type="dcterms:W3CDTF">2024-02-12T17:37:00Z</dcterms:created>
  <dcterms:modified xsi:type="dcterms:W3CDTF">2024-02-12T17:40:00Z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0x010100C0ABDAE862495E4F9570C8A58F4E207D</vt:lpwstr>
  </property>
</Properties>
</file>